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D" w:rsidRDefault="00EC647D" w:rsidP="00A913E4">
      <w:pPr>
        <w:tabs>
          <w:tab w:val="left" w:pos="1288"/>
        </w:tabs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36"/>
          <w:szCs w:val="36"/>
        </w:rPr>
        <w:t>空气压力治疗仪技术参数</w:t>
      </w:r>
    </w:p>
    <w:p w:rsidR="00EC647D" w:rsidRDefault="00EC647D" w:rsidP="00EC647D"/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原装进口。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2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．一键式操作，节省护士工作量。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3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．可悬挂床头、体积小巧，方便护士携带转移。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4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一台主机可</w:t>
      </w:r>
      <w:r w:rsidR="009F171A">
        <w:rPr>
          <w:rFonts w:ascii="Verdana" w:hAnsi="Verdana" w:cs="宋体" w:hint="eastAsia"/>
          <w:color w:val="000000"/>
          <w:kern w:val="0"/>
          <w:sz w:val="28"/>
          <w:szCs w:val="28"/>
        </w:rPr>
        <w:t>分别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连接使用足套（</w:t>
      </w:r>
      <w:proofErr w:type="gramStart"/>
      <w:r>
        <w:rPr>
          <w:rFonts w:ascii="Verdana" w:hAnsi="Verdana" w:cs="宋体" w:hint="eastAsia"/>
          <w:color w:val="000000"/>
          <w:kern w:val="0"/>
          <w:sz w:val="28"/>
          <w:szCs w:val="28"/>
        </w:rPr>
        <w:t>腔数为</w:t>
      </w:r>
      <w:proofErr w:type="gramEnd"/>
      <w:r>
        <w:rPr>
          <w:rFonts w:ascii="Verdana" w:hAnsi="Verdana" w:cs="宋体" w:hint="eastAsia"/>
          <w:color w:val="000000"/>
          <w:kern w:val="0"/>
          <w:sz w:val="28"/>
          <w:szCs w:val="28"/>
        </w:rPr>
        <w:t>4</w:t>
      </w:r>
      <w:r w:rsidR="009F171A">
        <w:rPr>
          <w:rFonts w:ascii="Verdana" w:hAnsi="Verdana" w:cs="宋体" w:hint="eastAsia"/>
          <w:color w:val="000000"/>
          <w:kern w:val="0"/>
          <w:sz w:val="28"/>
          <w:szCs w:val="28"/>
        </w:rPr>
        <w:t>腔）和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分节套筒，满足不同种类病人需要。（产品配置中须有足套和分节套筒）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5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．梯度压力，防止静脉逆流，保护静脉瓣膜不受损伤，增加静脉血回流量。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6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．连续加压，有效促使下肢血液的静脉排空，确保血液流速稳定在较高的水平。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7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充气</w:t>
      </w:r>
      <w:proofErr w:type="gramStart"/>
      <w:r>
        <w:rPr>
          <w:rFonts w:ascii="Verdana" w:hAnsi="Verdana" w:cs="宋体" w:hint="eastAsia"/>
          <w:color w:val="000000"/>
          <w:kern w:val="0"/>
          <w:sz w:val="28"/>
          <w:szCs w:val="28"/>
        </w:rPr>
        <w:t>腿套对腿部</w:t>
      </w:r>
      <w:proofErr w:type="gramEnd"/>
      <w:r>
        <w:rPr>
          <w:rFonts w:ascii="Verdana" w:hAnsi="Verdana" w:cs="宋体" w:hint="eastAsia"/>
          <w:color w:val="000000"/>
          <w:kern w:val="0"/>
          <w:sz w:val="28"/>
          <w:szCs w:val="28"/>
        </w:rPr>
        <w:t>进行圆周施压，能有效清除静脉瓣后的血液淤积。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8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．治疗时间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0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～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30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分钟可调。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9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．获得相关安全认证的证明资料。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10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．压力范围：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50-240mmHg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</w:p>
    <w:p w:rsidR="00EC647D" w:rsidRDefault="00EC647D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11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医疗器械注册证能体现促进并改善血液循环的功能。</w:t>
      </w:r>
    </w:p>
    <w:p w:rsidR="00680C18" w:rsidRPr="00217C5B" w:rsidRDefault="00EC647D" w:rsidP="00217C5B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备注：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号条款必须满足。</w:t>
      </w:r>
    </w:p>
    <w:sectPr w:rsidR="00680C18" w:rsidRPr="00217C5B" w:rsidSect="002D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B6" w:rsidRDefault="006F77B6" w:rsidP="00EC647D">
      <w:r>
        <w:separator/>
      </w:r>
    </w:p>
  </w:endnote>
  <w:endnote w:type="continuationSeparator" w:id="0">
    <w:p w:rsidR="006F77B6" w:rsidRDefault="006F77B6" w:rsidP="00EC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B6" w:rsidRDefault="006F77B6" w:rsidP="00EC647D">
      <w:r>
        <w:separator/>
      </w:r>
    </w:p>
  </w:footnote>
  <w:footnote w:type="continuationSeparator" w:id="0">
    <w:p w:rsidR="006F77B6" w:rsidRDefault="006F77B6" w:rsidP="00EC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47D"/>
    <w:rsid w:val="00217C5B"/>
    <w:rsid w:val="00680C18"/>
    <w:rsid w:val="006F77B6"/>
    <w:rsid w:val="009F171A"/>
    <w:rsid w:val="00A913E4"/>
    <w:rsid w:val="00D410B1"/>
    <w:rsid w:val="00EC647D"/>
    <w:rsid w:val="00F76869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2018-09-10T00:33:00Z</dcterms:created>
  <dcterms:modified xsi:type="dcterms:W3CDTF">2018-09-10T00:41:00Z</dcterms:modified>
</cp:coreProperties>
</file>